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</w:r>
    </w:p>
    <w:p>
      <w:pPr>
        <w:pStyle w:val="LOnormal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</w:r>
    </w:p>
    <w:p>
      <w:pPr>
        <w:pStyle w:val="LOnormal"/>
        <w:spacing w:before="0" w:after="113"/>
        <w:jc w:val="both"/>
        <w:rPr>
          <w:color w:val="000000"/>
        </w:rPr>
      </w:pPr>
      <w:r>
        <w:rPr/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b/>
          <w:sz w:val="20"/>
          <w:szCs w:val="20"/>
          <w:lang w:val="gl-ES"/>
        </w:rPr>
        <w:t xml:space="preserve">SOLICITUDE DE INSCRICIÓN NO CONCURSO DE COMPARSAS ENTROIDO 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b/>
          <w:sz w:val="20"/>
          <w:szCs w:val="20"/>
          <w:lang w:val="gl-ES"/>
        </w:rPr>
        <w:t>DA PONTE DO PORTO 2024 PARA ASOCIACIÓNS</w:t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 xml:space="preserve"> 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D./Dna. _________________________________________ con DNI nº _____________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enderezo en ______________________________________ e teléfono _____________,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actuando en representación da asociación _______________________________ con CIF nº ___________________.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EXPÓN: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Que acepta as bases do Concurso de comparsas entroido da Ponte do Porto 2024,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SOLICITA: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A inscrición no concurso co nome da comparsa: _________________________________ cuxo número de membros é de _____.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En Camariñas a ____ de ____________________ de 2024.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b/>
          <w:sz w:val="20"/>
          <w:szCs w:val="20"/>
          <w:lang w:val="gl-ES"/>
        </w:rPr>
        <w:t>Asdo:</w:t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center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b/>
          <w:sz w:val="20"/>
          <w:szCs w:val="20"/>
          <w:lang w:val="gl-ES"/>
        </w:rPr>
        <w:t>SRA. ALCALDESA DO CONCELLO DE CAMARIÑAS</w:t>
      </w:r>
      <w:r>
        <w:br w:type="page"/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b/>
          <w:b/>
          <w:sz w:val="20"/>
          <w:szCs w:val="20"/>
          <w:lang w:val="gl-ES"/>
        </w:rPr>
      </w:pPr>
      <w:r>
        <w:rPr>
          <w:rFonts w:eastAsia="Verdana" w:cs="Verdana" w:ascii="Verdana" w:hAnsi="Verdana"/>
          <w:b/>
          <w:sz w:val="20"/>
          <w:szCs w:val="20"/>
          <w:lang w:val="gl-ES"/>
        </w:rPr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b/>
          <w:sz w:val="20"/>
          <w:szCs w:val="20"/>
          <w:lang w:val="gl-ES"/>
        </w:rPr>
        <w:t xml:space="preserve">ANEXO 2: SOLICITUDE DE INSCRICIÓN NO CONCURSO DE COMPARSAS 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b/>
          <w:sz w:val="20"/>
          <w:szCs w:val="20"/>
          <w:lang w:val="gl-ES"/>
        </w:rPr>
        <w:t>ENTROIDO DA PONTE DO PORTO 2024 PARA AGRUPACIÓNS DE PERSOAS.</w:t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 xml:space="preserve"> 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D./Dna. _________________________________________ con DNI nº _____________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enderezo en ______________________________________ e teléfono _____________,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actuando en representación da agrupación de persoas que se indica no Anexo 3.</w:t>
      </w:r>
    </w:p>
    <w:p>
      <w:pPr>
        <w:pStyle w:val="LOnormal"/>
        <w:spacing w:lineRule="auto" w:line="360"/>
        <w:jc w:val="both"/>
        <w:rPr>
          <w:lang w:val="gl-ES"/>
        </w:rPr>
      </w:pPr>
      <w:r>
        <w:rPr>
          <w:lang w:val="gl-ES"/>
        </w:rPr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EXPÓN: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Que acepta as bases do Concurso de comparsas entroido da Ponte do Porto 2024,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SOLICITA: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A inscrición no concurso co nome da comparsa: _________________________________ cuxo número de membros é de _____.</w:t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En Camariñas a ____ de ____________________ de 2024.</w:t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b/>
          <w:sz w:val="20"/>
          <w:szCs w:val="20"/>
          <w:lang w:val="gl-ES"/>
        </w:rPr>
        <w:t>Asdo:</w:t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LOnormal"/>
        <w:spacing w:lineRule="auto" w:line="360"/>
        <w:jc w:val="center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b/>
          <w:sz w:val="20"/>
          <w:szCs w:val="20"/>
          <w:lang w:val="gl-ES"/>
        </w:rPr>
        <w:t>SRA. ALCALDESA DO CONCELLO DE CAMARIÑAS</w:t>
      </w:r>
      <w:r>
        <w:br w:type="page"/>
      </w:r>
    </w:p>
    <w:p>
      <w:pPr>
        <w:pStyle w:val="LOnormal"/>
        <w:tabs>
          <w:tab w:val="clear" w:pos="720"/>
          <w:tab w:val="left" w:pos="3720" w:leader="none"/>
        </w:tabs>
        <w:jc w:val="both"/>
        <w:rPr>
          <w:rFonts w:ascii="Verdana" w:hAnsi="Verdana" w:eastAsia="Verdana" w:cs="Verdana"/>
          <w:b/>
          <w:b/>
          <w:sz w:val="20"/>
          <w:szCs w:val="20"/>
          <w:lang w:val="gl-ES"/>
        </w:rPr>
      </w:pPr>
      <w:r>
        <w:rPr>
          <w:rFonts w:eastAsia="Verdana" w:cs="Verdana" w:ascii="Verdana" w:hAnsi="Verdana"/>
          <w:b/>
          <w:sz w:val="20"/>
          <w:szCs w:val="20"/>
          <w:lang w:val="gl-ES"/>
        </w:rPr>
        <w:t>ANEXO 3: PERSOAS FÍSICAS OU AGRUPACIÓN DE PERSOAS FÍSICAS SEN PERSONALIDADE XURÍDICA</w:t>
      </w:r>
    </w:p>
    <w:p>
      <w:pPr>
        <w:pStyle w:val="LOnormal"/>
        <w:tabs>
          <w:tab w:val="clear" w:pos="720"/>
          <w:tab w:val="left" w:pos="3720" w:leader="none"/>
        </w:tabs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</w:r>
    </w:p>
    <w:p>
      <w:pPr>
        <w:pStyle w:val="LOnormal"/>
        <w:tabs>
          <w:tab w:val="clear" w:pos="720"/>
          <w:tab w:val="left" w:pos="3720" w:leader="none"/>
        </w:tabs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Os abaixo asinantes DECLARAN que con data _________ procedeuse a constituír a  Comparsa _______________________________________________, composta dos seguintes membros:</w:t>
      </w:r>
    </w:p>
    <w:p>
      <w:pPr>
        <w:pStyle w:val="LOnormal"/>
        <w:tabs>
          <w:tab w:val="clear" w:pos="720"/>
          <w:tab w:val="left" w:pos="0" w:leader="none"/>
        </w:tabs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</w:r>
    </w:p>
    <w:tbl>
      <w:tblPr>
        <w:tblStyle w:val="a"/>
        <w:tblW w:w="9662" w:type="dxa"/>
        <w:jc w:val="left"/>
        <w:tblInd w:w="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70"/>
        <w:gridCol w:w="5367"/>
        <w:gridCol w:w="1866"/>
        <w:gridCol w:w="1858"/>
      </w:tblGrid>
      <w:tr>
        <w:trPr>
          <w:trHeight w:val="2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Nome e apelidos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DNI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Sinatura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1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2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3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4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5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6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7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8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9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10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11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12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13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14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15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16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17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18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19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  <w:t>20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jc w:val="both"/>
              <w:rPr>
                <w:rFonts w:ascii="Verdana" w:hAnsi="Verdana" w:eastAsia="Verdana" w:cs="Verdana"/>
                <w:sz w:val="20"/>
                <w:szCs w:val="20"/>
                <w:lang w:val="gl-ES"/>
              </w:rPr>
            </w:pPr>
            <w:r>
              <w:rPr>
                <w:rFonts w:eastAsia="Verdana" w:cs="Verdana" w:ascii="Verdana" w:hAnsi="Verdana"/>
                <w:sz w:val="20"/>
                <w:szCs w:val="20"/>
                <w:lang w:val="gl-ES"/>
              </w:rPr>
            </w:r>
          </w:p>
        </w:tc>
      </w:tr>
    </w:tbl>
    <w:p>
      <w:pPr>
        <w:pStyle w:val="LOnormal"/>
        <w:tabs>
          <w:tab w:val="clear" w:pos="720"/>
          <w:tab w:val="left" w:pos="0" w:leader="none"/>
        </w:tabs>
        <w:ind w:left="48" w:hanging="0"/>
        <w:jc w:val="both"/>
        <w:rPr>
          <w:lang w:val="gl-ES"/>
        </w:rPr>
      </w:pPr>
      <w:r>
        <w:rPr>
          <w:lang w:val="gl-ES"/>
        </w:rPr>
      </w:r>
    </w:p>
    <w:p>
      <w:pPr>
        <w:pStyle w:val="LOnormal"/>
        <w:tabs>
          <w:tab w:val="clear" w:pos="720"/>
          <w:tab w:val="left" w:pos="0" w:leader="none"/>
        </w:tabs>
        <w:ind w:left="48" w:hanging="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Que nesta data nomeouse a Don/Dona_______________________________ como representante desta AGRUPACIÓN  para as relacións co Concello de Camariñas</w:t>
      </w:r>
    </w:p>
    <w:p>
      <w:pPr>
        <w:pStyle w:val="LOnormal"/>
        <w:tabs>
          <w:tab w:val="clear" w:pos="720"/>
          <w:tab w:val="left" w:pos="0" w:leader="none"/>
        </w:tabs>
        <w:ind w:left="60" w:hanging="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Que esta Agrupación acepta as bases do concurso comparsas entroido da Ponte do Porto 2024.</w:t>
      </w:r>
    </w:p>
    <w:p>
      <w:pPr>
        <w:pStyle w:val="LOnormal"/>
        <w:tabs>
          <w:tab w:val="clear" w:pos="720"/>
          <w:tab w:val="left" w:pos="0" w:leader="none"/>
        </w:tabs>
        <w:ind w:left="36" w:hanging="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Así mesmo, todos os asinantes declaran atoparse ao corrente nas súas obrigas co Concello de Camariñas, atoparse ao corrente nas súas obrigas tributarias e coa Seguridade Social e non atoparse incurso en ningunha causa de incompatibilidade ou incapacidade para recibir axudas de administracións públicas.</w:t>
      </w:r>
    </w:p>
    <w:p>
      <w:pPr>
        <w:pStyle w:val="LOnormal"/>
        <w:tabs>
          <w:tab w:val="clear" w:pos="720"/>
          <w:tab w:val="left" w:pos="3720" w:leader="none"/>
        </w:tabs>
        <w:spacing w:lineRule="auto" w:line="360"/>
        <w:ind w:left="900" w:hanging="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</w:r>
    </w:p>
    <w:p>
      <w:pPr>
        <w:pStyle w:val="LOnormal"/>
        <w:tabs>
          <w:tab w:val="clear" w:pos="720"/>
          <w:tab w:val="left" w:pos="3720" w:leader="none"/>
        </w:tabs>
        <w:ind w:right="-522" w:hanging="0"/>
        <w:jc w:val="both"/>
        <w:rPr>
          <w:rFonts w:ascii="Verdana" w:hAnsi="Verdana" w:eastAsia="Verdana" w:cs="Verdana"/>
          <w:sz w:val="20"/>
          <w:szCs w:val="20"/>
          <w:lang w:val="gl-ES"/>
        </w:rPr>
      </w:pPr>
      <w:r>
        <w:rPr>
          <w:rFonts w:eastAsia="Verdana" w:cs="Verdana" w:ascii="Verdana" w:hAnsi="Verdana"/>
          <w:sz w:val="20"/>
          <w:szCs w:val="20"/>
          <w:lang w:val="gl-ES"/>
        </w:rPr>
        <w:t>Camariñas, ............. de .......................................... de 2024</w:t>
      </w:r>
    </w:p>
    <w:p>
      <w:pPr>
        <w:pStyle w:val="LOnormal"/>
        <w:tabs>
          <w:tab w:val="clear" w:pos="720"/>
          <w:tab w:val="left" w:pos="3720" w:leader="none"/>
        </w:tabs>
        <w:ind w:right="-522" w:hanging="0"/>
        <w:jc w:val="both"/>
        <w:rPr>
          <w:lang w:val="gl-ES"/>
        </w:rPr>
      </w:pPr>
      <w:r>
        <w:rPr>
          <w:lang w:val="gl-ES"/>
        </w:rPr>
      </w:r>
    </w:p>
    <w:p>
      <w:pPr>
        <w:pStyle w:val="LOnormal"/>
        <w:tabs>
          <w:tab w:val="clear" w:pos="720"/>
          <w:tab w:val="left" w:pos="3720" w:leader="none"/>
        </w:tabs>
        <w:ind w:right="-522" w:hanging="0"/>
        <w:jc w:val="both"/>
        <w:rPr>
          <w:lang w:val="gl-ES"/>
        </w:rPr>
      </w:pPr>
      <w:r>
        <w:rPr>
          <w:lang w:val="gl-ES"/>
        </w:rPr>
      </w:r>
    </w:p>
    <w:p>
      <w:pPr>
        <w:pStyle w:val="LOnormal"/>
        <w:tabs>
          <w:tab w:val="clear" w:pos="720"/>
          <w:tab w:val="left" w:pos="3720" w:leader="none"/>
        </w:tabs>
        <w:rPr>
          <w:lang w:val="gl-ES"/>
        </w:rPr>
      </w:pPr>
      <w:r>
        <w:rPr>
          <w:lang w:val="gl-ES"/>
        </w:rPr>
      </w:r>
    </w:p>
    <w:p>
      <w:pPr>
        <w:pStyle w:val="LOnormal"/>
        <w:tabs>
          <w:tab w:val="clear" w:pos="720"/>
          <w:tab w:val="left" w:pos="3720" w:leader="none"/>
        </w:tabs>
        <w:spacing w:lineRule="auto" w:line="360"/>
        <w:ind w:left="60" w:right="-522" w:hanging="24"/>
        <w:jc w:val="center"/>
        <w:rPr>
          <w:lang w:val="gl-ES"/>
        </w:rPr>
      </w:pPr>
      <w:r>
        <w:rPr>
          <w:rFonts w:eastAsia="Verdana" w:cs="Verdana" w:ascii="Verdana" w:hAnsi="Verdana"/>
          <w:b/>
          <w:sz w:val="20"/>
          <w:szCs w:val="20"/>
          <w:lang w:val="gl-ES"/>
        </w:rPr>
        <w:t>SRA. ALCALDESA-PRESIDENTA DO ILMO. CONCELLO DE CAMARIÑAS</w:t>
      </w:r>
    </w:p>
    <w:sectPr>
      <w:headerReference w:type="default" r:id="rId2"/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  <w:p>
    <w:pPr>
      <w:pStyle w:val="Cabecera"/>
      <w:rPr/>
    </w:pPr>
    <w:r>
      <w:rPr/>
      <w:drawing>
        <wp:inline distT="0" distB="0" distL="0" distR="0">
          <wp:extent cx="3524250" cy="843280"/>
          <wp:effectExtent l="0" t="0" r="0" b="0"/>
          <wp:docPr id="1" name="image1.png" descr="escudo camariñas negr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escudo camariñas negro 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3746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s-ES" w:bidi="ar-SA"/>
    </w:rPr>
  </w:style>
  <w:style w:type="paragraph" w:styleId="Ttulo1">
    <w:name w:val="Heading 1"/>
    <w:basedOn w:val="LOnormal"/>
    <w:next w:val="LOnormal"/>
    <w:qFormat/>
    <w:rsid w:val="000d4122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LOnormal"/>
    <w:next w:val="LOnormal"/>
    <w:qFormat/>
    <w:rsid w:val="000d4122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normal"/>
    <w:next w:val="LOnormal"/>
    <w:qFormat/>
    <w:rsid w:val="000d4122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rsid w:val="000d4122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rsid w:val="000d4122"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normal"/>
    <w:next w:val="LOnormal"/>
    <w:qFormat/>
    <w:rsid w:val="000d4122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102682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4451b0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4451b0"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customStyle="1">
    <w:name w:val="LO-normal"/>
    <w:qFormat/>
    <w:rsid w:val="000d4122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s-ES" w:bidi="ar-SA"/>
    </w:rPr>
  </w:style>
  <w:style w:type="paragraph" w:styleId="Titular">
    <w:name w:val="Title"/>
    <w:basedOn w:val="LOnormal"/>
    <w:next w:val="LOnormal"/>
    <w:qFormat/>
    <w:rsid w:val="000d4122"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rsid w:val="000d4122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102682"/>
    <w:pPr>
      <w:spacing w:lineRule="auto" w:line="240"/>
    </w:pPr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4451b0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4451b0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0d412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LibreOffice/7.0.1.2$Windows_X86_64 LibreOffice_project/7cbcfc562f6eb6708b5ff7d7397325de9e764452</Application>
  <Pages>3</Pages>
  <Words>319</Words>
  <Characters>2014</Characters>
  <CharactersWithSpaces>2285</CharactersWithSpaces>
  <Paragraphs>57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2020-02-04T17:19:00Z</dcterms:created>
  <dc:creator>INTERVENCION</dc:creator>
  <dc:description/>
  <dc:language>es-ES</dc:language>
  <cp:lastModifiedBy/>
  <cp:lastPrinted>2019-02-11T08:52:00Z</cp:lastPrinted>
  <dcterms:modified xsi:type="dcterms:W3CDTF">2024-01-30T08:55:20Z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